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B37" w:rsidRDefault="00921B37" w:rsidP="00921B37">
      <w:pPr>
        <w:ind w:firstLine="0"/>
        <w:jc w:val="center"/>
      </w:pPr>
    </w:p>
    <w:p w:rsidR="00921B37" w:rsidRDefault="00921B37" w:rsidP="00921B37">
      <w:pPr>
        <w:ind w:firstLine="0"/>
        <w:jc w:val="center"/>
      </w:pPr>
    </w:p>
    <w:p w:rsidR="00921B37" w:rsidRDefault="00921B37" w:rsidP="00921B37">
      <w:pPr>
        <w:ind w:firstLine="0"/>
        <w:jc w:val="center"/>
      </w:pPr>
    </w:p>
    <w:p w:rsidR="00921B37" w:rsidRDefault="00921B37" w:rsidP="00921B37">
      <w:pPr>
        <w:ind w:firstLine="0"/>
        <w:jc w:val="center"/>
      </w:pPr>
    </w:p>
    <w:p w:rsidR="00921B37" w:rsidRDefault="00921B37" w:rsidP="00921B37">
      <w:pPr>
        <w:ind w:firstLine="0"/>
        <w:jc w:val="center"/>
      </w:pPr>
    </w:p>
    <w:p w:rsidR="00921B37" w:rsidRDefault="00921B37" w:rsidP="00921B37">
      <w:pPr>
        <w:ind w:firstLine="0"/>
        <w:jc w:val="center"/>
      </w:pPr>
    </w:p>
    <w:p w:rsidR="00A153FC" w:rsidRPr="00832385" w:rsidRDefault="00191C61" w:rsidP="00921B37">
      <w:pPr>
        <w:ind w:firstLine="0"/>
        <w:jc w:val="center"/>
        <w:rPr>
          <w:b/>
        </w:rPr>
      </w:pPr>
      <w:r w:rsidRPr="00832385">
        <w:rPr>
          <w:b/>
        </w:rPr>
        <w:t>Flight Deck Human Machine Interface</w:t>
      </w:r>
    </w:p>
    <w:p w:rsidR="00921B37" w:rsidRDefault="00921B37" w:rsidP="00921B37">
      <w:pPr>
        <w:ind w:firstLine="0"/>
        <w:jc w:val="center"/>
      </w:pPr>
    </w:p>
    <w:p w:rsidR="00A153FC" w:rsidRDefault="00191C61" w:rsidP="00921B37">
      <w:pPr>
        <w:ind w:firstLine="0"/>
        <w:jc w:val="center"/>
      </w:pPr>
      <w:r>
        <w:t>Name</w:t>
      </w:r>
    </w:p>
    <w:p w:rsidR="00A153FC" w:rsidRDefault="00191C61" w:rsidP="00921B37">
      <w:pPr>
        <w:ind w:firstLine="0"/>
        <w:jc w:val="center"/>
      </w:pPr>
      <w:r>
        <w:t>Institution</w:t>
      </w:r>
    </w:p>
    <w:p w:rsidR="00A153FC" w:rsidRDefault="00191C61" w:rsidP="00921B37">
      <w:pPr>
        <w:ind w:firstLine="0"/>
        <w:jc w:val="center"/>
      </w:pPr>
      <w:r>
        <w:t>Course</w:t>
      </w:r>
    </w:p>
    <w:p w:rsidR="00A153FC" w:rsidRDefault="00191C61" w:rsidP="00921B37">
      <w:pPr>
        <w:ind w:firstLine="0"/>
        <w:jc w:val="center"/>
      </w:pPr>
      <w:r>
        <w:t>Instructor</w:t>
      </w:r>
    </w:p>
    <w:p w:rsidR="00A153FC" w:rsidRDefault="00191C61" w:rsidP="00921B37">
      <w:pPr>
        <w:ind w:firstLine="0"/>
        <w:jc w:val="center"/>
      </w:pPr>
      <w:r>
        <w:t>Date</w:t>
      </w:r>
    </w:p>
    <w:p w:rsidR="00921B37" w:rsidRDefault="00921B37" w:rsidP="00921B37">
      <w:pPr>
        <w:ind w:firstLine="0"/>
        <w:jc w:val="center"/>
      </w:pPr>
    </w:p>
    <w:p w:rsidR="00921B37" w:rsidRDefault="00921B37" w:rsidP="00921B37">
      <w:pPr>
        <w:ind w:firstLine="0"/>
        <w:jc w:val="center"/>
      </w:pPr>
    </w:p>
    <w:p w:rsidR="00921B37" w:rsidRDefault="00921B37" w:rsidP="00921B37">
      <w:pPr>
        <w:ind w:firstLine="0"/>
        <w:jc w:val="center"/>
      </w:pPr>
    </w:p>
    <w:p w:rsidR="00921B37" w:rsidRDefault="00921B37" w:rsidP="00921B37">
      <w:pPr>
        <w:ind w:firstLine="0"/>
        <w:jc w:val="center"/>
      </w:pPr>
    </w:p>
    <w:p w:rsidR="00921B37" w:rsidRDefault="00921B37" w:rsidP="00921B37">
      <w:pPr>
        <w:ind w:firstLine="0"/>
        <w:jc w:val="center"/>
      </w:pPr>
    </w:p>
    <w:p w:rsidR="00921B37" w:rsidRDefault="00921B37" w:rsidP="00921B37">
      <w:pPr>
        <w:ind w:firstLine="0"/>
        <w:jc w:val="center"/>
      </w:pPr>
    </w:p>
    <w:p w:rsidR="00A153FC" w:rsidRDefault="00A153FC" w:rsidP="00A153FC">
      <w:pPr>
        <w:ind w:firstLine="0"/>
      </w:pPr>
    </w:p>
    <w:p w:rsidR="00A153FC" w:rsidRDefault="00A153FC" w:rsidP="00A153FC">
      <w:pPr>
        <w:ind w:firstLine="0"/>
        <w:jc w:val="center"/>
      </w:pPr>
    </w:p>
    <w:p w:rsidR="00A153FC" w:rsidRDefault="00A153FC" w:rsidP="00A153FC">
      <w:pPr>
        <w:ind w:firstLine="0"/>
        <w:jc w:val="center"/>
      </w:pPr>
    </w:p>
    <w:p w:rsidR="00A153FC" w:rsidRDefault="00A153FC" w:rsidP="00A153FC">
      <w:pPr>
        <w:ind w:firstLine="0"/>
        <w:jc w:val="center"/>
      </w:pPr>
    </w:p>
    <w:p w:rsidR="00277FA8" w:rsidRPr="00832385" w:rsidRDefault="00191C61" w:rsidP="00A153FC">
      <w:pPr>
        <w:ind w:firstLine="0"/>
        <w:jc w:val="center"/>
        <w:rPr>
          <w:b/>
        </w:rPr>
      </w:pPr>
      <w:r w:rsidRPr="00832385">
        <w:rPr>
          <w:b/>
        </w:rPr>
        <w:lastRenderedPageBreak/>
        <w:t>Flight Deck Human Machine Interface</w:t>
      </w:r>
    </w:p>
    <w:p w:rsidR="00D947CC" w:rsidRDefault="00191C61" w:rsidP="001A523E">
      <w:r>
        <w:t>Today, aviati</w:t>
      </w:r>
      <w:r w:rsidR="00C57998">
        <w:t xml:space="preserve">on technology has significantly improved due to rapid technological advancement in the global sphere. </w:t>
      </w:r>
      <w:r w:rsidR="0061400D">
        <w:t>This has seen modern aeroplanes</w:t>
      </w:r>
      <w:r w:rsidR="00DA7752">
        <w:t>'</w:t>
      </w:r>
      <w:r w:rsidR="0061400D">
        <w:t xml:space="preserve"> flight decks flooded with more sophisticated automation. </w:t>
      </w:r>
      <w:r w:rsidR="00D70260">
        <w:t xml:space="preserve">In response to </w:t>
      </w:r>
      <w:r w:rsidR="00F948B3">
        <w:t>th</w:t>
      </w:r>
      <w:r w:rsidR="009A6E5D">
        <w:t>is</w:t>
      </w:r>
      <w:r w:rsidR="00F948B3">
        <w:t xml:space="preserve"> sundry automation</w:t>
      </w:r>
      <w:r w:rsidR="00D70260">
        <w:t xml:space="preserve">, the aviation industry has significantly embraced and adopted them objectively to lower the </w:t>
      </w:r>
      <w:r w:rsidR="009A6E5D">
        <w:t>flight crew's workload</w:t>
      </w:r>
      <w:r w:rsidR="00D70260">
        <w:t xml:space="preserve">, </w:t>
      </w:r>
      <w:r w:rsidR="00F948B3">
        <w:t>add extra capabilities</w:t>
      </w:r>
      <w:r w:rsidR="009A6E5D">
        <w:t>,</w:t>
      </w:r>
      <w:r w:rsidR="00F948B3">
        <w:t xml:space="preserve"> and increase </w:t>
      </w:r>
      <w:r w:rsidR="009A6E5D">
        <w:t>flight fuel economy</w:t>
      </w:r>
      <w:r w:rsidR="00F948B3">
        <w:t>. Similarly, modern air transport</w:t>
      </w:r>
      <w:r w:rsidR="00DA7752">
        <w:t>'</w:t>
      </w:r>
      <w:r w:rsidR="00F948B3">
        <w:t>s reliability</w:t>
      </w:r>
      <w:r w:rsidR="009A6E5D">
        <w:t xml:space="preserve"> and efficiency have</w:t>
      </w:r>
      <w:r w:rsidR="00F948B3">
        <w:t xml:space="preserve"> significantly been increased by continuous automation in th</w:t>
      </w:r>
      <w:r w:rsidR="00B350AF">
        <w:t>e flight deck.</w:t>
      </w:r>
    </w:p>
    <w:p w:rsidR="001A523E" w:rsidRDefault="00191C61" w:rsidP="00372196">
      <w:pPr>
        <w:ind w:firstLine="0"/>
        <w:jc w:val="center"/>
        <w:rPr>
          <w:b/>
        </w:rPr>
      </w:pPr>
      <w:r>
        <w:rPr>
          <w:b/>
        </w:rPr>
        <w:t>Issues and C</w:t>
      </w:r>
      <w:r w:rsidRPr="001A523E">
        <w:rPr>
          <w:b/>
        </w:rPr>
        <w:t>oncerns</w:t>
      </w:r>
      <w:r>
        <w:rPr>
          <w:b/>
        </w:rPr>
        <w:t xml:space="preserve"> of Flight Deck Human-Machine I</w:t>
      </w:r>
      <w:r w:rsidR="001E4FDE">
        <w:rPr>
          <w:b/>
        </w:rPr>
        <w:t>nteraction</w:t>
      </w:r>
    </w:p>
    <w:p w:rsidR="00C20E52" w:rsidRDefault="00191C61" w:rsidP="001E4FDE">
      <w:pPr>
        <w:ind w:firstLine="0"/>
      </w:pPr>
      <w:r>
        <w:rPr>
          <w:b/>
        </w:rPr>
        <w:tab/>
      </w:r>
      <w:r>
        <w:t>Regardless of the</w:t>
      </w:r>
      <w:r>
        <w:t xml:space="preserve"> prevailing automation in the flight deck, the aeronautical engineering field is yet to realize</w:t>
      </w:r>
      <w:r w:rsidR="00832385">
        <w:t xml:space="preserve"> a complete fail-safe strategy. </w:t>
      </w:r>
      <w:r w:rsidR="00C57891">
        <w:t>The field is yet to</w:t>
      </w:r>
      <w:r w:rsidR="006F7E3E">
        <w:t xml:space="preserve"> fully</w:t>
      </w:r>
      <w:r w:rsidR="00C57891">
        <w:t xml:space="preserve"> </w:t>
      </w:r>
      <w:r w:rsidR="006F7E3E">
        <w:t xml:space="preserve">use new and existing technology to </w:t>
      </w:r>
      <w:r w:rsidR="00C57891">
        <w:t>explore</w:t>
      </w:r>
      <w:r w:rsidR="006F7E3E">
        <w:t xml:space="preserve"> aeroplanes</w:t>
      </w:r>
      <w:r w:rsidR="00DA7752">
        <w:t>'</w:t>
      </w:r>
      <w:r w:rsidR="00C57891">
        <w:t xml:space="preserve"> </w:t>
      </w:r>
      <w:r w:rsidR="006F7E3E">
        <w:t xml:space="preserve">design features and practices that shall inherently respond to any failure to cause reduced or no harm to passengers, </w:t>
      </w:r>
      <w:r w:rsidR="009A6E5D">
        <w:t xml:space="preserve">the </w:t>
      </w:r>
      <w:r w:rsidR="006F7E3E">
        <w:t>environment</w:t>
      </w:r>
      <w:r w:rsidR="009A6E5D">
        <w:t>,</w:t>
      </w:r>
      <w:r w:rsidR="006F7E3E">
        <w:t xml:space="preserve"> or other equipment. </w:t>
      </w:r>
      <w:r w:rsidR="00777882">
        <w:t xml:space="preserve"> Thus, </w:t>
      </w:r>
      <w:r w:rsidR="009A6E5D">
        <w:t xml:space="preserve">the </w:t>
      </w:r>
      <w:r w:rsidR="00777882">
        <w:t xml:space="preserve">aviation industry still exhibits critical issues and concerns despite embracing </w:t>
      </w:r>
      <w:r w:rsidR="002127FC">
        <w:t xml:space="preserve">rapid automation due to technological advancement. Therefore, there is a need to address such issues and concerns to </w:t>
      </w:r>
      <w:r w:rsidR="009A6E5D">
        <w:t>improve further</w:t>
      </w:r>
      <w:r w:rsidR="002127FC">
        <w:t xml:space="preserve"> </w:t>
      </w:r>
      <w:r w:rsidR="009A6E5D">
        <w:t>the aviation industry's safet</w:t>
      </w:r>
      <w:r w:rsidR="002127FC">
        <w:t>y</w:t>
      </w:r>
      <w:r w:rsidR="00C03E85">
        <w:t xml:space="preserve"> (</w:t>
      </w:r>
      <w:r w:rsidR="00832385">
        <w:t>Flight Safety Australia</w:t>
      </w:r>
      <w:r w:rsidR="00C03E85">
        <w:t>, 2015)</w:t>
      </w:r>
      <w:r w:rsidR="002127FC">
        <w:t xml:space="preserve">. </w:t>
      </w:r>
      <w:r w:rsidR="0094118D">
        <w:t>Most incidences were directly linked to hitches in the interaction between flight deck automation and flight crew based on recent flight accidents. Hence, there is a need to address the issue of flight crew error</w:t>
      </w:r>
      <w:r w:rsidR="00AD2659">
        <w:t xml:space="preserve"> in aviation. </w:t>
      </w:r>
    </w:p>
    <w:p w:rsidR="00D3595E" w:rsidRDefault="00191C61" w:rsidP="001E4FDE">
      <w:pPr>
        <w:ind w:firstLine="0"/>
      </w:pPr>
      <w:r>
        <w:tab/>
        <w:t xml:space="preserve">Subsequently, </w:t>
      </w:r>
      <w:r w:rsidR="009A6E5D">
        <w:t xml:space="preserve">the </w:t>
      </w:r>
      <w:r w:rsidR="00D300BD">
        <w:t>HF investigation team has con</w:t>
      </w:r>
      <w:r w:rsidR="009A6E5D">
        <w:t>tinuous</w:t>
      </w:r>
      <w:r w:rsidR="00D300BD">
        <w:t xml:space="preserve">ly noted that flight deck automation </w:t>
      </w:r>
      <w:r w:rsidR="009A6E5D">
        <w:t>regular</w:t>
      </w:r>
      <w:r w:rsidR="00D300BD">
        <w:t xml:space="preserve">ly behaved </w:t>
      </w:r>
      <w:r w:rsidR="009A6E5D">
        <w:t>differently</w:t>
      </w:r>
      <w:r w:rsidR="00D300BD">
        <w:t xml:space="preserve"> from the </w:t>
      </w:r>
      <w:r w:rsidR="009A6E5D">
        <w:t>flight crew's expectations</w:t>
      </w:r>
      <w:r w:rsidR="00D300BD">
        <w:t>. This has raised concerns about whether pilots understand the limitations, capabilities, modes and operating principles</w:t>
      </w:r>
      <w:r w:rsidR="009A6E5D">
        <w:t>,</w:t>
      </w:r>
      <w:r w:rsidR="00D300BD">
        <w:t xml:space="preserve"> and </w:t>
      </w:r>
      <w:r w:rsidR="009A6E5D">
        <w:t>flight deck automation techniques</w:t>
      </w:r>
      <w:r w:rsidR="00D300BD">
        <w:t xml:space="preserve">. </w:t>
      </w:r>
      <w:r w:rsidR="00560790">
        <w:t xml:space="preserve">Likewise, the differing levels of automation have often left the aviators in a dilemma of whether they should switch on or off the automation </w:t>
      </w:r>
      <w:r w:rsidR="00560790">
        <w:lastRenderedPageBreak/>
        <w:t xml:space="preserve">in the face of </w:t>
      </w:r>
      <w:r w:rsidR="0089303D">
        <w:t>unfamiliar</w:t>
      </w:r>
      <w:r w:rsidR="00560790">
        <w:t xml:space="preserve"> situation</w:t>
      </w:r>
      <w:r w:rsidR="009A6E5D">
        <w:t>s</w:t>
      </w:r>
      <w:r w:rsidR="00714EB7">
        <w:t xml:space="preserve"> (</w:t>
      </w:r>
      <w:r w:rsidR="00832385">
        <w:t>Flight Safety Australia</w:t>
      </w:r>
      <w:r w:rsidR="00714EB7">
        <w:t>, 2015)</w:t>
      </w:r>
      <w:r w:rsidR="00560790">
        <w:t xml:space="preserve">. </w:t>
      </w:r>
      <w:r w:rsidR="00E73A76">
        <w:t xml:space="preserve">Next, there is the issue of </w:t>
      </w:r>
      <w:r w:rsidR="009A6E5D">
        <w:t>poor</w:t>
      </w:r>
      <w:r w:rsidR="00E73A76">
        <w:t xml:space="preserve"> communication and coordination. Here, there </w:t>
      </w:r>
      <w:r w:rsidR="009A6E5D">
        <w:t>is</w:t>
      </w:r>
      <w:r w:rsidR="00E73A76">
        <w:t xml:space="preserve"> prevailing </w:t>
      </w:r>
      <w:r w:rsidR="008B22ED">
        <w:t>discordancy</w:t>
      </w:r>
      <w:r w:rsidR="00E73A76">
        <w:t xml:space="preserve"> between systems that control air traffic and aeroplane working </w:t>
      </w:r>
      <w:r w:rsidR="008B22ED">
        <w:t>proficiencies</w:t>
      </w:r>
      <w:r w:rsidR="00E73A76">
        <w:t>.</w:t>
      </w:r>
    </w:p>
    <w:p w:rsidR="00D3595E" w:rsidRDefault="008B22ED" w:rsidP="001E4FDE">
      <w:pPr>
        <w:ind w:firstLine="0"/>
      </w:pPr>
      <w:r>
        <w:t>Moreover, poor communication exists between operators, researchers</w:t>
      </w:r>
      <w:r w:rsidR="009A6E5D">
        <w:t>,</w:t>
      </w:r>
      <w:r>
        <w:t xml:space="preserve"> and designers.</w:t>
      </w:r>
      <w:r w:rsidR="00075BBC">
        <w:t xml:space="preserve"> Last but not least, </w:t>
      </w:r>
      <w:r w:rsidR="003B6A01">
        <w:t xml:space="preserve">the issue of mode surprises is at the core of flight deck automation. </w:t>
      </w:r>
      <w:r w:rsidR="008A6E81">
        <w:t>This is commonly brought about b</w:t>
      </w:r>
      <w:r w:rsidR="009A6E5D">
        <w:t>ecause</w:t>
      </w:r>
      <w:r w:rsidR="008A6E81">
        <w:t xml:space="preserve"> an airliner may exhibit more than 40 different modes for </w:t>
      </w:r>
      <w:r w:rsidR="009A6E5D">
        <w:t xml:space="preserve">an </w:t>
      </w:r>
      <w:r w:rsidR="008A6E81">
        <w:t>auto flight that control</w:t>
      </w:r>
      <w:r w:rsidR="009A6E5D">
        <w:t>s</w:t>
      </w:r>
      <w:r w:rsidR="008A6E81">
        <w:t xml:space="preserve"> the lateral and vertical manoeuvres' airspeed. </w:t>
      </w:r>
      <w:r w:rsidR="006A6C8B">
        <w:t xml:space="preserve">Lastly, human performance is not fully addressed by the </w:t>
      </w:r>
      <w:r w:rsidR="00610328">
        <w:t>mean</w:t>
      </w:r>
      <w:r w:rsidR="006A6C8B">
        <w:t xml:space="preserve">s utilized in </w:t>
      </w:r>
      <w:r w:rsidR="00DA7752">
        <w:t>"</w:t>
      </w:r>
      <w:r w:rsidR="006A6C8B">
        <w:t xml:space="preserve">designing, training and regulatory functioning of the </w:t>
      </w:r>
      <w:r w:rsidR="00D97875">
        <w:t>a</w:t>
      </w:r>
      <w:r w:rsidR="006A6C8B">
        <w:t>utomation</w:t>
      </w:r>
      <w:r w:rsidR="00DA7752">
        <w:t>"</w:t>
      </w:r>
      <w:r w:rsidR="00714EB7">
        <w:t xml:space="preserve"> (</w:t>
      </w:r>
      <w:r w:rsidR="00832385">
        <w:t>Flight Safety Australia</w:t>
      </w:r>
      <w:r w:rsidR="00714EB7">
        <w:t>, 2015)</w:t>
      </w:r>
      <w:r w:rsidR="006A6C8B">
        <w:t xml:space="preserve">. </w:t>
      </w:r>
    </w:p>
    <w:p w:rsidR="00D97875" w:rsidRDefault="00191C61" w:rsidP="00D97875">
      <w:r>
        <w:t xml:space="preserve">Regardless of the pros above, flight deck human-machine interaction under the fail-safe concept's guidance exhibits some advantages. </w:t>
      </w:r>
      <w:r w:rsidR="00F50504">
        <w:t>Flying an aeroplane has become an easy task</w:t>
      </w:r>
      <w:r w:rsidR="00465D47">
        <w:t xml:space="preserve"> (</w:t>
      </w:r>
      <w:r w:rsidR="00832385">
        <w:t>General Aviation News</w:t>
      </w:r>
      <w:r w:rsidR="00465D47">
        <w:t>, 2015)</w:t>
      </w:r>
      <w:r w:rsidR="00F50504">
        <w:t xml:space="preserve">. </w:t>
      </w:r>
      <w:r w:rsidR="002B2C57">
        <w:t xml:space="preserve">Secondly, pilots have been enabled to practically interact with </w:t>
      </w:r>
      <w:r w:rsidR="009A6E5D">
        <w:t xml:space="preserve">the </w:t>
      </w:r>
      <w:r w:rsidR="002B2C57">
        <w:t>weather by interface features such as visual, voice recognition</w:t>
      </w:r>
      <w:r w:rsidR="009A6E5D">
        <w:t>,</w:t>
      </w:r>
      <w:r w:rsidR="002B2C57">
        <w:t xml:space="preserve"> and larger display systems. </w:t>
      </w:r>
      <w:r w:rsidR="00FB433C">
        <w:t>Generally, flight deck human-machine interaction has improve</w:t>
      </w:r>
      <w:r w:rsidR="001A425D">
        <w:t>d</w:t>
      </w:r>
      <w:r w:rsidR="00FB433C">
        <w:t xml:space="preserve"> flight safety. Lastly, it has helped the flight crew to perform their duties efficiently by lowering training, reducing their workload</w:t>
      </w:r>
      <w:r w:rsidR="009A6E5D">
        <w:t>,</w:t>
      </w:r>
      <w:r w:rsidR="00FB433C">
        <w:t xml:space="preserve"> and increasing awareness</w:t>
      </w:r>
      <w:r w:rsidR="00CD5737">
        <w:t xml:space="preserve"> (</w:t>
      </w:r>
      <w:r w:rsidR="00832385">
        <w:t>Aviation Week,</w:t>
      </w:r>
      <w:r w:rsidR="00CD5737">
        <w:t xml:space="preserve"> </w:t>
      </w:r>
      <w:r w:rsidR="00E71819">
        <w:t>2013</w:t>
      </w:r>
      <w:r w:rsidR="00CD5737">
        <w:t>)</w:t>
      </w:r>
      <w:r w:rsidR="00FB433C">
        <w:t xml:space="preserve">. </w:t>
      </w:r>
    </w:p>
    <w:p w:rsidR="00DB1186" w:rsidRDefault="00191C61" w:rsidP="00E420BB">
      <w:pPr>
        <w:ind w:firstLine="0"/>
        <w:jc w:val="center"/>
        <w:rPr>
          <w:b/>
        </w:rPr>
      </w:pPr>
      <w:r w:rsidRPr="00E420BB">
        <w:rPr>
          <w:b/>
        </w:rPr>
        <w:t xml:space="preserve">Positive </w:t>
      </w:r>
      <w:r w:rsidR="00832385">
        <w:rPr>
          <w:b/>
        </w:rPr>
        <w:t>a</w:t>
      </w:r>
      <w:r w:rsidR="00832385" w:rsidRPr="00E420BB">
        <w:rPr>
          <w:b/>
        </w:rPr>
        <w:t>nd Negative Hazards</w:t>
      </w:r>
    </w:p>
    <w:p w:rsidR="00E420BB" w:rsidRDefault="00191C61" w:rsidP="00E860B1">
      <w:pPr>
        <w:ind w:firstLine="0"/>
      </w:pPr>
      <w:r>
        <w:rPr>
          <w:b/>
        </w:rPr>
        <w:tab/>
      </w:r>
      <w:r>
        <w:t>Suppose the interface makes a wrong decision</w:t>
      </w:r>
      <w:r w:rsidR="009A6E5D">
        <w:t>;</w:t>
      </w:r>
      <w:r>
        <w:t xml:space="preserve"> the automation leaves the pilot out of control of the flight. </w:t>
      </w:r>
      <w:r w:rsidR="00C37F93">
        <w:t>This is because the aeroplane exhibits its mind</w:t>
      </w:r>
      <w:r w:rsidR="009A6E5D">
        <w:t>,</w:t>
      </w:r>
      <w:r w:rsidR="00C37F93">
        <w:t xml:space="preserve"> and it is bound to make independent choices that are </w:t>
      </w:r>
      <w:r w:rsidR="009A6E5D">
        <w:t>i</w:t>
      </w:r>
      <w:r w:rsidR="00884A66">
        <w:t>ndisputable</w:t>
      </w:r>
      <w:r w:rsidR="00C37F93">
        <w:t xml:space="preserve">. </w:t>
      </w:r>
      <w:r w:rsidR="00884A66">
        <w:t xml:space="preserve">Concerning areas such as aircraft performance to health and traffic, the avionics </w:t>
      </w:r>
      <w:r w:rsidR="009A6E5D">
        <w:t>must</w:t>
      </w:r>
      <w:r w:rsidR="00884A66">
        <w:t xml:space="preserve"> convert the unprecedented amount of data in the flight decks into </w:t>
      </w:r>
      <w:r w:rsidR="009A6E5D">
        <w:t xml:space="preserve">a </w:t>
      </w:r>
      <w:r w:rsidR="00884A66">
        <w:t xml:space="preserve">version that </w:t>
      </w:r>
      <w:r w:rsidR="009A6E5D">
        <w:t>a user can understand</w:t>
      </w:r>
      <w:r w:rsidR="00884A66">
        <w:t xml:space="preserve">. </w:t>
      </w:r>
      <w:r w:rsidR="00166909">
        <w:t xml:space="preserve">Correspondingly, </w:t>
      </w:r>
      <w:r w:rsidR="009A6E5D">
        <w:t>interfaces make</w:t>
      </w:r>
      <w:r w:rsidR="00166909">
        <w:t xml:space="preserve"> pilots more and </w:t>
      </w:r>
      <w:r w:rsidR="00166909">
        <w:lastRenderedPageBreak/>
        <w:t>tightly engaged in the aeroplane</w:t>
      </w:r>
      <w:r w:rsidR="009A6E5D">
        <w:t>,</w:t>
      </w:r>
      <w:r w:rsidR="00166909">
        <w:t xml:space="preserve"> making the automation complex.</w:t>
      </w:r>
      <w:r w:rsidR="00456323">
        <w:t xml:space="preserve"> </w:t>
      </w:r>
      <w:r w:rsidR="008B0998">
        <w:t xml:space="preserve">In the face of </w:t>
      </w:r>
      <w:r w:rsidR="00FE59B2">
        <w:t xml:space="preserve">failure and rare operations conditions, a single pilot flight deck may exhibit both human and social problems. </w:t>
      </w:r>
    </w:p>
    <w:p w:rsidR="00321956" w:rsidRDefault="00191C61" w:rsidP="00321956">
      <w:r>
        <w:t xml:space="preserve">Summing, there is a need for FAA to educate operators and pilots on flight deck automation systems. It should </w:t>
      </w:r>
      <w:r>
        <w:t>also increase edification about air traffic services. T</w:t>
      </w:r>
      <w:r w:rsidR="00945988">
        <w:t xml:space="preserve">o ensure </w:t>
      </w:r>
      <w:r>
        <w:t>the automation systems' operation</w:t>
      </w:r>
      <w:r w:rsidR="00945988">
        <w:t xml:space="preserve">s are well understood transversely across different pertinent parties, the gap between designers, researchers, operators and flight deck human-machine interface trainers should significantly be made narrower.  </w:t>
      </w:r>
    </w:p>
    <w:p w:rsidR="00E8722F" w:rsidRDefault="00E8722F" w:rsidP="00E8722F">
      <w:pPr>
        <w:ind w:firstLine="0"/>
      </w:pPr>
    </w:p>
    <w:p w:rsidR="00E8722F" w:rsidRDefault="00E8722F" w:rsidP="00E8722F">
      <w:pPr>
        <w:ind w:firstLine="0"/>
      </w:pPr>
    </w:p>
    <w:p w:rsidR="00BE77E2" w:rsidRDefault="00BE77E2" w:rsidP="00E8722F">
      <w:pPr>
        <w:ind w:firstLine="0"/>
      </w:pPr>
    </w:p>
    <w:p w:rsidR="00BE77E2" w:rsidRDefault="00BE77E2" w:rsidP="00E8722F">
      <w:pPr>
        <w:ind w:firstLine="0"/>
      </w:pPr>
    </w:p>
    <w:p w:rsidR="00BE77E2" w:rsidRDefault="00BE77E2" w:rsidP="00E8722F">
      <w:pPr>
        <w:ind w:firstLine="0"/>
      </w:pPr>
    </w:p>
    <w:p w:rsidR="00BE77E2" w:rsidRDefault="00BE77E2" w:rsidP="00E8722F">
      <w:pPr>
        <w:ind w:firstLine="0"/>
      </w:pPr>
    </w:p>
    <w:p w:rsidR="00BE77E2" w:rsidRDefault="00BE77E2" w:rsidP="00E8722F">
      <w:pPr>
        <w:ind w:firstLine="0"/>
      </w:pPr>
    </w:p>
    <w:p w:rsidR="00BE77E2" w:rsidRDefault="00BE77E2" w:rsidP="00E8722F">
      <w:pPr>
        <w:ind w:firstLine="0"/>
      </w:pPr>
    </w:p>
    <w:p w:rsidR="009A6E5D" w:rsidRDefault="009A6E5D" w:rsidP="00E8722F">
      <w:pPr>
        <w:ind w:firstLine="0"/>
      </w:pPr>
    </w:p>
    <w:p w:rsidR="009A6E5D" w:rsidRDefault="009A6E5D" w:rsidP="00E8722F">
      <w:pPr>
        <w:ind w:firstLine="0"/>
      </w:pPr>
    </w:p>
    <w:p w:rsidR="009A6E5D" w:rsidRDefault="009A6E5D" w:rsidP="00E8722F">
      <w:pPr>
        <w:ind w:firstLine="0"/>
      </w:pPr>
    </w:p>
    <w:p w:rsidR="009A6E5D" w:rsidRDefault="009A6E5D" w:rsidP="00E8722F">
      <w:pPr>
        <w:ind w:firstLine="0"/>
      </w:pPr>
    </w:p>
    <w:p w:rsidR="009A6E5D" w:rsidRDefault="009A6E5D" w:rsidP="00E8722F">
      <w:pPr>
        <w:ind w:firstLine="0"/>
      </w:pPr>
    </w:p>
    <w:p w:rsidR="009A6E5D" w:rsidRDefault="009A6E5D" w:rsidP="00E8722F">
      <w:pPr>
        <w:ind w:firstLine="0"/>
      </w:pPr>
    </w:p>
    <w:p w:rsidR="009A6E5D" w:rsidRDefault="009A6E5D" w:rsidP="00E8722F">
      <w:pPr>
        <w:ind w:firstLine="0"/>
      </w:pPr>
    </w:p>
    <w:p w:rsidR="00E8722F" w:rsidRDefault="00E8722F" w:rsidP="00E8722F">
      <w:pPr>
        <w:ind w:firstLine="0"/>
      </w:pPr>
    </w:p>
    <w:p w:rsidR="00E8722F" w:rsidRPr="009D6457" w:rsidRDefault="00191C61" w:rsidP="00BE77E2">
      <w:pPr>
        <w:ind w:firstLine="0"/>
        <w:jc w:val="center"/>
        <w:rPr>
          <w:b/>
        </w:rPr>
      </w:pPr>
      <w:r w:rsidRPr="009D6457">
        <w:rPr>
          <w:b/>
        </w:rPr>
        <w:lastRenderedPageBreak/>
        <w:t>References</w:t>
      </w:r>
    </w:p>
    <w:p w:rsidR="00E8722F" w:rsidRDefault="00191C61" w:rsidP="00E8722F">
      <w:pPr>
        <w:ind w:firstLine="0"/>
      </w:pPr>
      <w:r>
        <w:t>Aviation Week.</w:t>
      </w:r>
      <w:r w:rsidR="001D6D30">
        <w:t xml:space="preserve"> (2013</w:t>
      </w:r>
      <w:r>
        <w:t>). Connectivity, Human Factors Drive Next-Gen Cockpit.</w:t>
      </w:r>
    </w:p>
    <w:p w:rsidR="00E8722F" w:rsidRDefault="00191C61" w:rsidP="00E8722F">
      <w:pPr>
        <w:ind w:firstLine="0"/>
      </w:pPr>
      <w:r>
        <w:tab/>
      </w:r>
      <w:hyperlink r:id="rId6" w:history="1">
        <w:r w:rsidRPr="00BE77E2">
          <w:rPr>
            <w:rStyle w:val="Hyperlink"/>
          </w:rPr>
          <w:t>http://aviationweek.com/awin/connectivity-human-factors-</w:t>
        </w:r>
        <w:r w:rsidRPr="00BE77E2">
          <w:rPr>
            <w:rStyle w:val="Hyperlink"/>
          </w:rPr>
          <w:tab/>
          <w:t>drive-next-gen-cockpit</w:t>
        </w:r>
      </w:hyperlink>
    </w:p>
    <w:p w:rsidR="00E8722F" w:rsidRDefault="00191C61" w:rsidP="005826D6">
      <w:pPr>
        <w:ind w:left="720" w:hanging="720"/>
      </w:pPr>
      <w:r>
        <w:t>Flight Safety Australia</w:t>
      </w:r>
      <w:r w:rsidR="001D6D30">
        <w:t xml:space="preserve"> (2015</w:t>
      </w:r>
      <w:r>
        <w:t xml:space="preserve">). Design for </w:t>
      </w:r>
      <w:r w:rsidR="00DA7752">
        <w:t xml:space="preserve">a </w:t>
      </w:r>
      <w:r>
        <w:t>living—why human</w:t>
      </w:r>
      <w:r w:rsidR="00DA7752">
        <w:t>-</w:t>
      </w:r>
      <w:r>
        <w:t>machine interf</w:t>
      </w:r>
      <w:r>
        <w:t xml:space="preserve">ace matters. </w:t>
      </w:r>
      <w:hyperlink r:id="rId7" w:history="1">
        <w:r w:rsidR="005826D6" w:rsidRPr="00EB794D">
          <w:rPr>
            <w:rStyle w:val="Hyperlink"/>
          </w:rPr>
          <w:t>http://www.flightsafetyaustralia.com/2015/05/design-for-living-why-human-machine-interface-matters/</w:t>
        </w:r>
      </w:hyperlink>
    </w:p>
    <w:p w:rsidR="005826D6" w:rsidRDefault="005826D6" w:rsidP="005826D6">
      <w:pPr>
        <w:ind w:firstLine="0"/>
      </w:pPr>
      <w:r>
        <w:t xml:space="preserve">General Aviation News. (2015). </w:t>
      </w:r>
      <w:proofErr w:type="gramStart"/>
      <w:r>
        <w:t>The</w:t>
      </w:r>
      <w:proofErr w:type="gramEnd"/>
      <w:r>
        <w:t xml:space="preserve"> pros and cons of automation in aviation. </w:t>
      </w:r>
    </w:p>
    <w:p w:rsidR="005826D6" w:rsidRDefault="005826D6" w:rsidP="005826D6">
      <w:pPr>
        <w:ind w:firstLine="0"/>
      </w:pPr>
      <w:r>
        <w:tab/>
      </w:r>
      <w:hyperlink r:id="rId8" w:history="1">
        <w:r w:rsidRPr="00BE77E2">
          <w:rPr>
            <w:rStyle w:val="Hyperlink"/>
          </w:rPr>
          <w:t>https://generalaviationnews.com/author/janicewood/</w:t>
        </w:r>
      </w:hyperlink>
    </w:p>
    <w:p w:rsidR="005826D6" w:rsidRPr="00E420BB" w:rsidRDefault="005826D6" w:rsidP="005826D6">
      <w:pPr>
        <w:ind w:left="720" w:hanging="720"/>
      </w:pPr>
      <w:bookmarkStart w:id="0" w:name="_GoBack"/>
      <w:bookmarkEnd w:id="0"/>
    </w:p>
    <w:p w:rsidR="000B46BC" w:rsidRDefault="000B46BC" w:rsidP="001E4FDE">
      <w:pPr>
        <w:ind w:firstLine="0"/>
      </w:pPr>
    </w:p>
    <w:p w:rsidR="000B46BC" w:rsidRPr="00C20E52" w:rsidRDefault="000B46BC" w:rsidP="001E4FDE">
      <w:pPr>
        <w:ind w:firstLine="0"/>
      </w:pPr>
    </w:p>
    <w:sectPr w:rsidR="000B46BC" w:rsidRPr="00C20E5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C61" w:rsidRDefault="00191C61">
      <w:pPr>
        <w:spacing w:line="240" w:lineRule="auto"/>
      </w:pPr>
      <w:r>
        <w:separator/>
      </w:r>
    </w:p>
  </w:endnote>
  <w:endnote w:type="continuationSeparator" w:id="0">
    <w:p w:rsidR="00191C61" w:rsidRDefault="00191C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C61" w:rsidRDefault="00191C61">
      <w:pPr>
        <w:spacing w:line="240" w:lineRule="auto"/>
      </w:pPr>
      <w:r>
        <w:separator/>
      </w:r>
    </w:p>
  </w:footnote>
  <w:footnote w:type="continuationSeparator" w:id="0">
    <w:p w:rsidR="00191C61" w:rsidRDefault="00191C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153531"/>
      <w:docPartObj>
        <w:docPartGallery w:val="Page Numbers (Top of Page)"/>
        <w:docPartUnique/>
      </w:docPartObj>
    </w:sdtPr>
    <w:sdtEndPr>
      <w:rPr>
        <w:noProof/>
      </w:rPr>
    </w:sdtEndPr>
    <w:sdtContent>
      <w:p w:rsidR="00372196" w:rsidRDefault="00191C6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26D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72196" w:rsidRDefault="003721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wsDQzM7YwNzEyMTVV0lEKTi0uzszPAykwrAUAxjYzIiwAAAA="/>
  </w:docVars>
  <w:rsids>
    <w:rsidRoot w:val="00A62CDE"/>
    <w:rsid w:val="00033C41"/>
    <w:rsid w:val="00075BBC"/>
    <w:rsid w:val="000B46BC"/>
    <w:rsid w:val="00113072"/>
    <w:rsid w:val="00140ECC"/>
    <w:rsid w:val="00166909"/>
    <w:rsid w:val="00191C61"/>
    <w:rsid w:val="001A425D"/>
    <w:rsid w:val="001A523E"/>
    <w:rsid w:val="001D6D30"/>
    <w:rsid w:val="001E4FDE"/>
    <w:rsid w:val="00203222"/>
    <w:rsid w:val="002127FC"/>
    <w:rsid w:val="00276AA5"/>
    <w:rsid w:val="00277FA8"/>
    <w:rsid w:val="002B2C57"/>
    <w:rsid w:val="00321956"/>
    <w:rsid w:val="00331AFD"/>
    <w:rsid w:val="00372196"/>
    <w:rsid w:val="003B6A01"/>
    <w:rsid w:val="00456323"/>
    <w:rsid w:val="00465D47"/>
    <w:rsid w:val="00560790"/>
    <w:rsid w:val="005826D6"/>
    <w:rsid w:val="006073AE"/>
    <w:rsid w:val="00610328"/>
    <w:rsid w:val="0061400D"/>
    <w:rsid w:val="0068463F"/>
    <w:rsid w:val="006A6C8B"/>
    <w:rsid w:val="006C471D"/>
    <w:rsid w:val="006F7E3E"/>
    <w:rsid w:val="00701A2D"/>
    <w:rsid w:val="00714EB7"/>
    <w:rsid w:val="00777882"/>
    <w:rsid w:val="00832385"/>
    <w:rsid w:val="00852721"/>
    <w:rsid w:val="00884A66"/>
    <w:rsid w:val="0089303D"/>
    <w:rsid w:val="008A6E81"/>
    <w:rsid w:val="008B0998"/>
    <w:rsid w:val="008B22ED"/>
    <w:rsid w:val="00921B37"/>
    <w:rsid w:val="0094118D"/>
    <w:rsid w:val="00945988"/>
    <w:rsid w:val="009669AB"/>
    <w:rsid w:val="009A35A0"/>
    <w:rsid w:val="009A6E5D"/>
    <w:rsid w:val="009D6457"/>
    <w:rsid w:val="009E651D"/>
    <w:rsid w:val="00A153FC"/>
    <w:rsid w:val="00A57820"/>
    <w:rsid w:val="00A62CDE"/>
    <w:rsid w:val="00AD2659"/>
    <w:rsid w:val="00B12BC8"/>
    <w:rsid w:val="00B350AF"/>
    <w:rsid w:val="00BE77E2"/>
    <w:rsid w:val="00C03E85"/>
    <w:rsid w:val="00C20E52"/>
    <w:rsid w:val="00C37F93"/>
    <w:rsid w:val="00C45A81"/>
    <w:rsid w:val="00C57891"/>
    <w:rsid w:val="00C57998"/>
    <w:rsid w:val="00C75B08"/>
    <w:rsid w:val="00CA75EF"/>
    <w:rsid w:val="00CD5737"/>
    <w:rsid w:val="00D300BD"/>
    <w:rsid w:val="00D338F1"/>
    <w:rsid w:val="00D3595E"/>
    <w:rsid w:val="00D70260"/>
    <w:rsid w:val="00D947CC"/>
    <w:rsid w:val="00D97875"/>
    <w:rsid w:val="00DA7432"/>
    <w:rsid w:val="00DA7752"/>
    <w:rsid w:val="00DB1186"/>
    <w:rsid w:val="00DE27A1"/>
    <w:rsid w:val="00E05733"/>
    <w:rsid w:val="00E420BB"/>
    <w:rsid w:val="00E71819"/>
    <w:rsid w:val="00E73A76"/>
    <w:rsid w:val="00E860B1"/>
    <w:rsid w:val="00E8722F"/>
    <w:rsid w:val="00EB4AE5"/>
    <w:rsid w:val="00F50504"/>
    <w:rsid w:val="00F948B3"/>
    <w:rsid w:val="00FB433C"/>
    <w:rsid w:val="00FE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D22DC-8ADE-4254-A2D6-C1A294A5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C4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69A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669A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21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19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721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19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eralaviationnews.com/author/janicewoo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lightsafetyaustralia.com/2015/05/design-for-living-why-human-machine-interface-matter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viationweek.com/awin/connectivity-human-factors-%09drive-next-gen-cockp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 Esianda</dc:creator>
  <cp:lastModifiedBy>LAPTOP</cp:lastModifiedBy>
  <cp:revision>72</cp:revision>
  <dcterms:created xsi:type="dcterms:W3CDTF">2021-02-17T04:26:00Z</dcterms:created>
  <dcterms:modified xsi:type="dcterms:W3CDTF">2021-02-17T11:05:00Z</dcterms:modified>
</cp:coreProperties>
</file>